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306" w:rsidRPr="005F3156" w:rsidRDefault="005F3156" w:rsidP="008B330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5F3156">
        <w:rPr>
          <w:rFonts w:ascii="Arial" w:hAnsi="Arial" w:cs="Arial"/>
          <w:b/>
          <w:bCs/>
          <w:sz w:val="28"/>
          <w:szCs w:val="28"/>
        </w:rPr>
        <w:t>Programa de Apoyo al Fortalecimiento y Desarrollo de la Infraestructura Científica y Tecnológica.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595614" w:rsidRPr="00FC5FFE" w:rsidTr="005449F2">
        <w:tc>
          <w:tcPr>
            <w:tcW w:w="8978" w:type="dxa"/>
            <w:tcBorders>
              <w:top w:val="nil"/>
              <w:left w:val="nil"/>
              <w:bottom w:val="single" w:sz="12" w:space="0" w:color="FFE599" w:themeColor="accent4" w:themeTint="66"/>
              <w:right w:val="nil"/>
            </w:tcBorders>
          </w:tcPr>
          <w:p w:rsidR="00A9273B" w:rsidRPr="00FC5FFE" w:rsidRDefault="00A9273B" w:rsidP="00A9273B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5FFE" w:rsidRPr="00FC5FFE" w:rsidRDefault="00FC5FFE" w:rsidP="00FC5F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FC5FF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/>
              </w:rPr>
              <w:t>CRITERIOS DE SELECCIÓN</w:t>
            </w:r>
          </w:p>
          <w:tbl>
            <w:tblPr>
              <w:tblStyle w:val="Tablaconcuadrcula"/>
              <w:tblpPr w:leftFromText="141" w:rightFromText="141" w:vertAnchor="page" w:horzAnchor="margin" w:tblpY="341"/>
              <w:tblW w:w="8991" w:type="dxa"/>
              <w:tblLook w:val="04A0" w:firstRow="1" w:lastRow="0" w:firstColumn="1" w:lastColumn="0" w:noHBand="0" w:noVBand="1"/>
            </w:tblPr>
            <w:tblGrid>
              <w:gridCol w:w="2594"/>
              <w:gridCol w:w="2984"/>
              <w:gridCol w:w="1554"/>
              <w:gridCol w:w="1615"/>
              <w:gridCol w:w="169"/>
              <w:gridCol w:w="75"/>
            </w:tblGrid>
            <w:tr w:rsidR="005F3156" w:rsidRPr="00FC5FFE" w:rsidTr="00D65881">
              <w:trPr>
                <w:gridAfter w:val="1"/>
                <w:wAfter w:w="75" w:type="dxa"/>
              </w:trPr>
              <w:tc>
                <w:tcPr>
                  <w:tcW w:w="8916" w:type="dxa"/>
                  <w:gridSpan w:val="5"/>
                  <w:tcBorders>
                    <w:top w:val="single" w:sz="12" w:space="0" w:color="70AD47" w:themeColor="accent6"/>
                    <w:left w:val="single" w:sz="12" w:space="0" w:color="70AD47" w:themeColor="accent6"/>
                    <w:bottom w:val="single" w:sz="12" w:space="0" w:color="70AD47" w:themeColor="accent6"/>
                    <w:right w:val="single" w:sz="12" w:space="0" w:color="70AD47" w:themeColor="accent6"/>
                  </w:tcBorders>
                  <w:shd w:val="clear" w:color="auto" w:fill="FFE599" w:themeFill="accent4" w:themeFillTint="66"/>
                </w:tcPr>
                <w:p w:rsidR="005F3156" w:rsidRPr="00FC5FFE" w:rsidRDefault="005F3156" w:rsidP="005F3156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r w:rsidRPr="00FC5FFE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OBJETIVO:</w:t>
                  </w:r>
                  <w:r w:rsidRPr="00FC5FFE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 xml:space="preserve"> </w:t>
                  </w:r>
                  <w:r w:rsidRPr="00FC5FFE">
                    <w:rPr>
                      <w:rFonts w:ascii="Arial" w:hAnsi="Arial" w:cs="Arial"/>
                      <w:sz w:val="20"/>
                      <w:szCs w:val="20"/>
                    </w:rPr>
                    <w:t>Contribuir al fortalecimiento de las capacidades de investigación científica, desarrollo e innovación tecnológica de las instituciones de investigación y empresas, mediante el fortalecimiento de su infraestructura.</w:t>
                  </w:r>
                </w:p>
              </w:tc>
            </w:tr>
            <w:tr w:rsidR="005F3156" w:rsidRPr="00FC5FFE" w:rsidTr="00D65881">
              <w:tc>
                <w:tcPr>
                  <w:tcW w:w="2616" w:type="dxa"/>
                  <w:tcBorders>
                    <w:top w:val="single" w:sz="12" w:space="0" w:color="70AD47" w:themeColor="accent6"/>
                    <w:left w:val="nil"/>
                    <w:bottom w:val="single" w:sz="12" w:space="0" w:color="FFE599" w:themeColor="accent4" w:themeTint="66"/>
                    <w:right w:val="nil"/>
                  </w:tcBorders>
                  <w:vAlign w:val="center"/>
                </w:tcPr>
                <w:p w:rsidR="005F3156" w:rsidRPr="00FC5FFE" w:rsidRDefault="005F3156" w:rsidP="005F315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5F3156" w:rsidRPr="00FC5FFE" w:rsidRDefault="005F3156" w:rsidP="005F315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r w:rsidRPr="00FC5FFE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COBERTURA</w:t>
                  </w:r>
                </w:p>
              </w:tc>
              <w:tc>
                <w:tcPr>
                  <w:tcW w:w="4599" w:type="dxa"/>
                  <w:gridSpan w:val="2"/>
                  <w:tcBorders>
                    <w:top w:val="single" w:sz="12" w:space="0" w:color="70AD47" w:themeColor="accent6"/>
                    <w:left w:val="nil"/>
                    <w:bottom w:val="single" w:sz="12" w:space="0" w:color="FFE599" w:themeColor="accent4" w:themeTint="66"/>
                    <w:right w:val="nil"/>
                  </w:tcBorders>
                  <w:vAlign w:val="center"/>
                </w:tcPr>
                <w:p w:rsidR="005F3156" w:rsidRPr="00FC5FFE" w:rsidRDefault="005F3156" w:rsidP="005F315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5F3156" w:rsidRPr="00FC5FFE" w:rsidRDefault="00D65881" w:rsidP="005F315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r w:rsidRPr="00FC5FFE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 xml:space="preserve">                                          </w:t>
                  </w:r>
                  <w:r w:rsidR="005F3156" w:rsidRPr="00FC5FFE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SECTOR</w:t>
                  </w:r>
                </w:p>
              </w:tc>
              <w:tc>
                <w:tcPr>
                  <w:tcW w:w="1540" w:type="dxa"/>
                  <w:tcBorders>
                    <w:top w:val="single" w:sz="12" w:space="0" w:color="70AD47" w:themeColor="accent6"/>
                    <w:left w:val="nil"/>
                    <w:bottom w:val="single" w:sz="12" w:space="0" w:color="FFE599" w:themeColor="accent4" w:themeTint="66"/>
                    <w:right w:val="nil"/>
                  </w:tcBorders>
                  <w:vAlign w:val="center"/>
                </w:tcPr>
                <w:p w:rsidR="005F3156" w:rsidRPr="00FC5FFE" w:rsidRDefault="005F3156" w:rsidP="005F315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5F3156" w:rsidRPr="00FC5FFE" w:rsidRDefault="005F3156" w:rsidP="005F315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r w:rsidRPr="00FC5FFE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REQUIERE APORTACIÓN</w:t>
                  </w:r>
                </w:p>
              </w:tc>
              <w:tc>
                <w:tcPr>
                  <w:tcW w:w="236" w:type="dxa"/>
                  <w:gridSpan w:val="2"/>
                  <w:tcBorders>
                    <w:top w:val="single" w:sz="12" w:space="0" w:color="70AD47" w:themeColor="accent6"/>
                    <w:left w:val="nil"/>
                    <w:bottom w:val="single" w:sz="12" w:space="0" w:color="FFE599" w:themeColor="accent4" w:themeTint="66"/>
                    <w:right w:val="nil"/>
                  </w:tcBorders>
                  <w:vAlign w:val="center"/>
                </w:tcPr>
                <w:p w:rsidR="005F3156" w:rsidRPr="00FC5FFE" w:rsidRDefault="005F3156" w:rsidP="005F315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5F3156" w:rsidRPr="00FC5FFE" w:rsidRDefault="005F3156" w:rsidP="005F315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</w:tc>
            </w:tr>
            <w:tr w:rsidR="00D65881" w:rsidRPr="00FC5FFE" w:rsidTr="00D65881">
              <w:trPr>
                <w:gridAfter w:val="1"/>
                <w:wAfter w:w="75" w:type="dxa"/>
                <w:trHeight w:val="1076"/>
              </w:trPr>
              <w:tc>
                <w:tcPr>
                  <w:tcW w:w="5655" w:type="dxa"/>
                  <w:gridSpan w:val="2"/>
                  <w:tcBorders>
                    <w:top w:val="single" w:sz="12" w:space="0" w:color="FFE599" w:themeColor="accent4" w:themeTint="66"/>
                    <w:left w:val="single" w:sz="12" w:space="0" w:color="FFE599" w:themeColor="accent4" w:themeTint="66"/>
                    <w:bottom w:val="single" w:sz="12" w:space="0" w:color="FFE599" w:themeColor="accent4" w:themeTint="66"/>
                    <w:right w:val="single" w:sz="12" w:space="0" w:color="FFE599" w:themeColor="accent4" w:themeTint="66"/>
                  </w:tcBorders>
                  <w:vAlign w:val="center"/>
                </w:tcPr>
                <w:p w:rsidR="005F3156" w:rsidRPr="00FC5FFE" w:rsidRDefault="00D65881" w:rsidP="00D6588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5FFE">
                    <w:rPr>
                      <w:rFonts w:ascii="Arial" w:hAnsi="Arial" w:cs="Arial"/>
                      <w:sz w:val="20"/>
                      <w:szCs w:val="20"/>
                    </w:rPr>
                    <w:t xml:space="preserve">El programa está enfocado a fortalecer las capacidades científicas, tecnológicas y de innovación de Instituciones de Educación Superior, Centros de Investigación, instituciones del Sector Público, del ámbito Federal y Estatal, así como empresas que cuenten con grupos consolidados de investigación. </w:t>
                  </w:r>
                </w:p>
              </w:tc>
              <w:tc>
                <w:tcPr>
                  <w:tcW w:w="1560" w:type="dxa"/>
                  <w:tcBorders>
                    <w:top w:val="single" w:sz="12" w:space="0" w:color="FFE599" w:themeColor="accent4" w:themeTint="66"/>
                    <w:left w:val="single" w:sz="12" w:space="0" w:color="FFE599" w:themeColor="accent4" w:themeTint="66"/>
                    <w:bottom w:val="single" w:sz="12" w:space="0" w:color="FFE599" w:themeColor="accent4" w:themeTint="66"/>
                    <w:right w:val="single" w:sz="12" w:space="0" w:color="FFE599" w:themeColor="accent4" w:themeTint="66"/>
                  </w:tcBorders>
                  <w:vAlign w:val="center"/>
                </w:tcPr>
                <w:p w:rsidR="005F3156" w:rsidRPr="00FC5FFE" w:rsidRDefault="005F3156" w:rsidP="005F3156">
                  <w:pPr>
                    <w:pStyle w:val="Texto"/>
                    <w:spacing w:after="60"/>
                    <w:ind w:firstLine="0"/>
                    <w:jc w:val="center"/>
                    <w:rPr>
                      <w:sz w:val="20"/>
                    </w:rPr>
                  </w:pPr>
                  <w:r w:rsidRPr="00FC5FFE">
                    <w:rPr>
                      <w:sz w:val="20"/>
                    </w:rPr>
                    <w:t xml:space="preserve">Ciencia y Tecnología 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12" w:space="0" w:color="FFE599" w:themeColor="accent4" w:themeTint="66"/>
                    <w:left w:val="single" w:sz="12" w:space="0" w:color="FFE599" w:themeColor="accent4" w:themeTint="66"/>
                    <w:bottom w:val="single" w:sz="12" w:space="0" w:color="FFE599" w:themeColor="accent4" w:themeTint="66"/>
                    <w:right w:val="single" w:sz="12" w:space="0" w:color="FFE599" w:themeColor="accent4" w:themeTint="66"/>
                  </w:tcBorders>
                  <w:vAlign w:val="center"/>
                </w:tcPr>
                <w:p w:rsidR="005F3156" w:rsidRPr="00FC5FFE" w:rsidRDefault="005F3156" w:rsidP="005F315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5FFE">
                    <w:rPr>
                      <w:rFonts w:ascii="Arial" w:hAnsi="Arial" w:cs="Arial"/>
                      <w:sz w:val="20"/>
                      <w:szCs w:val="20"/>
                    </w:rPr>
                    <w:t>No</w:t>
                  </w:r>
                </w:p>
              </w:tc>
            </w:tr>
            <w:tr w:rsidR="005F3156" w:rsidRPr="00FC5FFE" w:rsidTr="00D65881">
              <w:trPr>
                <w:gridAfter w:val="1"/>
                <w:wAfter w:w="75" w:type="dxa"/>
              </w:trPr>
              <w:tc>
                <w:tcPr>
                  <w:tcW w:w="7215" w:type="dxa"/>
                  <w:gridSpan w:val="3"/>
                  <w:tcBorders>
                    <w:top w:val="single" w:sz="12" w:space="0" w:color="FFE599" w:themeColor="accent4" w:themeTint="66"/>
                    <w:left w:val="nil"/>
                    <w:bottom w:val="single" w:sz="12" w:space="0" w:color="FFE599" w:themeColor="accent4" w:themeTint="66"/>
                    <w:right w:val="nil"/>
                  </w:tcBorders>
                  <w:vAlign w:val="center"/>
                </w:tcPr>
                <w:p w:rsidR="005F3156" w:rsidRPr="00FC5FFE" w:rsidRDefault="005F3156" w:rsidP="005F315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5F3156" w:rsidRPr="00FC5FFE" w:rsidRDefault="005F3156" w:rsidP="005F3156">
                  <w:pPr>
                    <w:pStyle w:val="Texto"/>
                    <w:spacing w:after="60"/>
                    <w:ind w:firstLine="0"/>
                    <w:jc w:val="center"/>
                    <w:rPr>
                      <w:sz w:val="20"/>
                    </w:rPr>
                  </w:pPr>
                  <w:r w:rsidRPr="00FC5FFE">
                    <w:rPr>
                      <w:sz w:val="20"/>
                    </w:rPr>
                    <w:t>BENEFICIARIOS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12" w:space="0" w:color="FFE599" w:themeColor="accent4" w:themeTint="66"/>
                    <w:left w:val="nil"/>
                    <w:bottom w:val="single" w:sz="12" w:space="0" w:color="FFE599" w:themeColor="accent4" w:themeTint="66"/>
                    <w:right w:val="nil"/>
                  </w:tcBorders>
                  <w:vAlign w:val="center"/>
                </w:tcPr>
                <w:p w:rsidR="005F3156" w:rsidRPr="00FC5FFE" w:rsidRDefault="005F3156" w:rsidP="005F315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5F3156" w:rsidRPr="00FC5FFE" w:rsidRDefault="005F3156" w:rsidP="005F315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5FFE">
                    <w:rPr>
                      <w:rFonts w:ascii="Arial" w:hAnsi="Arial" w:cs="Arial"/>
                      <w:sz w:val="20"/>
                      <w:szCs w:val="20"/>
                    </w:rPr>
                    <w:t>TIPOS DE APOYO</w:t>
                  </w:r>
                </w:p>
              </w:tc>
            </w:tr>
            <w:tr w:rsidR="005F3156" w:rsidRPr="00FC5FFE" w:rsidTr="00D65881">
              <w:trPr>
                <w:gridAfter w:val="1"/>
                <w:wAfter w:w="75" w:type="dxa"/>
                <w:trHeight w:val="1101"/>
              </w:trPr>
              <w:tc>
                <w:tcPr>
                  <w:tcW w:w="7215" w:type="dxa"/>
                  <w:gridSpan w:val="3"/>
                  <w:tcBorders>
                    <w:top w:val="single" w:sz="12" w:space="0" w:color="FFE599" w:themeColor="accent4" w:themeTint="66"/>
                    <w:left w:val="single" w:sz="12" w:space="0" w:color="FFE599" w:themeColor="accent4" w:themeTint="66"/>
                    <w:bottom w:val="single" w:sz="12" w:space="0" w:color="FFE599" w:themeColor="accent4" w:themeTint="66"/>
                    <w:right w:val="single" w:sz="12" w:space="0" w:color="FFE599" w:themeColor="accent4" w:themeTint="66"/>
                  </w:tcBorders>
                </w:tcPr>
                <w:p w:rsidR="005F3156" w:rsidRPr="00FC5FFE" w:rsidRDefault="00D65881" w:rsidP="005F3156">
                  <w:pPr>
                    <w:pStyle w:val="Texto"/>
                    <w:spacing w:after="60"/>
                    <w:ind w:firstLine="0"/>
                    <w:rPr>
                      <w:sz w:val="20"/>
                    </w:rPr>
                  </w:pPr>
                  <w:r w:rsidRPr="00FC5FFE">
                    <w:rPr>
                      <w:sz w:val="20"/>
                    </w:rPr>
                    <w:t>L</w:t>
                  </w:r>
                  <w:r w:rsidR="005F3156" w:rsidRPr="00FC5FFE">
                    <w:rPr>
                      <w:sz w:val="20"/>
                    </w:rPr>
                    <w:t>as Instituciones, Centros, organismos y empresas que se encuentren inscritas en el Registro Nacional de Instituciones y Empresas Científicas y Tecnológicas (RENIECYT) y que cumplan con lo señalado en las convocatorias o convenios correspondientes, en las presentes Reglas y en las demás disposiciones aplicables.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12" w:space="0" w:color="FFE599" w:themeColor="accent4" w:themeTint="66"/>
                    <w:left w:val="single" w:sz="12" w:space="0" w:color="FFE599" w:themeColor="accent4" w:themeTint="66"/>
                    <w:bottom w:val="single" w:sz="12" w:space="0" w:color="FFE599" w:themeColor="accent4" w:themeTint="66"/>
                    <w:right w:val="single" w:sz="12" w:space="0" w:color="FFE599" w:themeColor="accent4" w:themeTint="66"/>
                  </w:tcBorders>
                  <w:vAlign w:val="center"/>
                </w:tcPr>
                <w:p w:rsidR="00D65881" w:rsidRPr="00D65881" w:rsidRDefault="00D65881" w:rsidP="00D65881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s-ES"/>
                    </w:rPr>
                  </w:pPr>
                  <w:r w:rsidRPr="00D6588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s-ES"/>
                    </w:rPr>
                    <w:t xml:space="preserve">Apoyos Complementarios para la Actualización de Equipo Científico. </w:t>
                  </w:r>
                </w:p>
                <w:p w:rsidR="005F3156" w:rsidRPr="00FC5FFE" w:rsidRDefault="005F3156" w:rsidP="00D6588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</w:tc>
            </w:tr>
          </w:tbl>
          <w:p w:rsidR="00595614" w:rsidRPr="00FC5FFE" w:rsidRDefault="00595614" w:rsidP="00A9273B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51245" w:rsidRPr="00FC5FFE" w:rsidTr="005449F2">
        <w:tc>
          <w:tcPr>
            <w:tcW w:w="8978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CA4C12" w:rsidRPr="00FC5FFE" w:rsidRDefault="00FC5FFE" w:rsidP="00FC5FFE">
            <w:pPr>
              <w:pStyle w:val="ROMANOS"/>
              <w:tabs>
                <w:tab w:val="clear" w:pos="720"/>
              </w:tabs>
              <w:spacing w:after="100" w:line="238" w:lineRule="exact"/>
              <w:ind w:left="0" w:firstLine="0"/>
              <w:rPr>
                <w:sz w:val="20"/>
                <w:szCs w:val="20"/>
              </w:rPr>
            </w:pPr>
            <w:r w:rsidRPr="00FC5FFE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La selección de solicitudes que se apoyen, se realizará a través de procedimientos competitivos, eficientes, equitativos y públicos, sustentados en méritos y calidad orientados con un sentido de responsabilidad social que favorezcan al desarrollo del país. Los criterios de selección para cada tipo de apoyo se describirá en las disposiciones normativas o convocatorias que correspondan.</w:t>
            </w:r>
          </w:p>
        </w:tc>
      </w:tr>
      <w:tr w:rsidR="00D51245" w:rsidRPr="00FC5FFE" w:rsidTr="005449F2">
        <w:tc>
          <w:tcPr>
            <w:tcW w:w="8978" w:type="dxa"/>
            <w:tcBorders>
              <w:top w:val="single" w:sz="12" w:space="0" w:color="FFE599" w:themeColor="accent4" w:themeTint="66"/>
              <w:left w:val="nil"/>
              <w:bottom w:val="single" w:sz="12" w:space="0" w:color="FFE599" w:themeColor="accent4" w:themeTint="66"/>
              <w:right w:val="nil"/>
            </w:tcBorders>
          </w:tcPr>
          <w:p w:rsidR="00A9273B" w:rsidRPr="00FC5FFE" w:rsidRDefault="00A9273B" w:rsidP="00A9273B">
            <w:pPr>
              <w:pStyle w:val="ROMANOS"/>
              <w:tabs>
                <w:tab w:val="clear" w:pos="720"/>
                <w:tab w:val="left" w:pos="0"/>
              </w:tabs>
              <w:spacing w:after="120" w:line="240" w:lineRule="auto"/>
              <w:ind w:left="0" w:firstLine="0"/>
              <w:jc w:val="left"/>
              <w:rPr>
                <w:b/>
                <w:sz w:val="20"/>
                <w:szCs w:val="20"/>
              </w:rPr>
            </w:pPr>
          </w:p>
          <w:p w:rsidR="00D51245" w:rsidRPr="00FC5FFE" w:rsidRDefault="00FC5FFE" w:rsidP="00A9273B">
            <w:pPr>
              <w:pStyle w:val="ROMANOS"/>
              <w:tabs>
                <w:tab w:val="clear" w:pos="720"/>
                <w:tab w:val="left" w:pos="0"/>
              </w:tabs>
              <w:spacing w:after="120" w:line="240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FC5FFE">
              <w:rPr>
                <w:b/>
                <w:sz w:val="20"/>
                <w:szCs w:val="20"/>
              </w:rPr>
              <w:t>COORDINACION INSTITUCIONAL</w:t>
            </w:r>
          </w:p>
        </w:tc>
      </w:tr>
      <w:tr w:rsidR="00B13E7F" w:rsidRPr="00FC5FFE" w:rsidTr="005449F2">
        <w:tc>
          <w:tcPr>
            <w:tcW w:w="8978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B13E7F" w:rsidRPr="00FC5FFE" w:rsidRDefault="00FC5FFE" w:rsidP="00FC5FFE">
            <w:pPr>
              <w:pStyle w:val="ROMANOS"/>
              <w:tabs>
                <w:tab w:val="clear" w:pos="720"/>
                <w:tab w:val="left" w:pos="0"/>
              </w:tabs>
              <w:spacing w:after="100" w:line="238" w:lineRule="exact"/>
              <w:ind w:left="0" w:firstLine="0"/>
              <w:rPr>
                <w:sz w:val="20"/>
                <w:szCs w:val="20"/>
              </w:rPr>
            </w:pPr>
            <w:r w:rsidRPr="00FC5FFE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Para la instrumentación del programa, podrán celebrarse convenios de colaboración con estados, municipios, dependencias y entidades de la Administración Pública Federal, así como con instancias y organismos de los diversos sectores, para propiciar elementos de coordinación que permitan a través de este programa fortalecer las capacidades de investigación científica, tecnológica, de innovación y de formación de capital humano de calidad.</w:t>
            </w:r>
          </w:p>
        </w:tc>
      </w:tr>
    </w:tbl>
    <w:p w:rsidR="00064A56" w:rsidRDefault="00064A5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sectPr w:rsidR="00064A56" w:rsidSect="00381E76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E38" w:rsidRDefault="00994E38" w:rsidP="00FF763C">
      <w:pPr>
        <w:spacing w:after="0" w:line="240" w:lineRule="auto"/>
      </w:pPr>
      <w:r>
        <w:separator/>
      </w:r>
    </w:p>
  </w:endnote>
  <w:endnote w:type="continuationSeparator" w:id="0">
    <w:p w:rsidR="00994E38" w:rsidRDefault="00994E38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"/>
      <w:gridCol w:w="8161"/>
    </w:tblGrid>
    <w:tr w:rsidR="00FF763C" w:rsidTr="0095453E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FF763C" w:rsidRDefault="001114C2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FF763C">
            <w:instrText xml:space="preserve"> PAGE   \* MERGEFORMAT </w:instrText>
          </w:r>
          <w:r>
            <w:fldChar w:fldCharType="separate"/>
          </w:r>
          <w:r w:rsidR="002B1D4E" w:rsidRPr="002B1D4E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FF763C" w:rsidRDefault="00FF763C" w:rsidP="002B1D4E">
          <w:pPr>
            <w:pStyle w:val="Piedepgina"/>
            <w:jc w:val="right"/>
          </w:pPr>
          <w:r>
            <w:t>Catá</w:t>
          </w:r>
          <w:r w:rsidR="00AA1C76">
            <w:t>logo de Programas Federales 201</w:t>
          </w:r>
          <w:r w:rsidR="002B1D4E">
            <w:t>6</w:t>
          </w:r>
          <w:r>
            <w:t xml:space="preserve">  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FF763C" w:rsidRDefault="00FF763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E38" w:rsidRDefault="00994E38" w:rsidP="00FF763C">
      <w:pPr>
        <w:spacing w:after="0" w:line="240" w:lineRule="auto"/>
      </w:pPr>
      <w:r>
        <w:separator/>
      </w:r>
    </w:p>
  </w:footnote>
  <w:footnote w:type="continuationSeparator" w:id="0">
    <w:p w:rsidR="00994E38" w:rsidRDefault="00994E38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63C" w:rsidRDefault="00FF763C">
    <w:pPr>
      <w:pStyle w:val="Encabezado"/>
    </w:pPr>
    <w:r>
      <w:ptab w:relativeTo="margin" w:alignment="center" w:leader="none"/>
    </w:r>
  </w:p>
  <w:p w:rsidR="00FF763C" w:rsidRDefault="005449F2">
    <w:pPr>
      <w:pStyle w:val="Encabezado"/>
    </w:pPr>
    <w:r w:rsidRPr="005449F2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-567517</wp:posOffset>
          </wp:positionH>
          <wp:positionV relativeFrom="paragraph">
            <wp:posOffset>-371013</wp:posOffset>
          </wp:positionV>
          <wp:extent cx="7051964" cy="789709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F763C" w:rsidRDefault="00FF763C">
    <w:pPr>
      <w:pStyle w:val="Encabezado"/>
    </w:pPr>
  </w:p>
  <w:p w:rsidR="00FF763C" w:rsidRDefault="00FF763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F5CBB"/>
    <w:multiLevelType w:val="hybridMultilevel"/>
    <w:tmpl w:val="72407D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2A372AAC"/>
    <w:multiLevelType w:val="hybridMultilevel"/>
    <w:tmpl w:val="DDB6161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184C1F"/>
    <w:multiLevelType w:val="hybridMultilevel"/>
    <w:tmpl w:val="2D128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067A52"/>
    <w:multiLevelType w:val="hybridMultilevel"/>
    <w:tmpl w:val="EF80B89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>
    <w:nsid w:val="66383DDD"/>
    <w:multiLevelType w:val="hybridMultilevel"/>
    <w:tmpl w:val="F5CE8BD2"/>
    <w:lvl w:ilvl="0" w:tplc="EFF299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savePreviewPicture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3"/>
    <w:rsid w:val="00000358"/>
    <w:rsid w:val="00021423"/>
    <w:rsid w:val="00064A56"/>
    <w:rsid w:val="001114C2"/>
    <w:rsid w:val="0012760F"/>
    <w:rsid w:val="00141C87"/>
    <w:rsid w:val="001528B5"/>
    <w:rsid w:val="0016596E"/>
    <w:rsid w:val="0020014C"/>
    <w:rsid w:val="00232957"/>
    <w:rsid w:val="0023295F"/>
    <w:rsid w:val="002443F2"/>
    <w:rsid w:val="002B1D4E"/>
    <w:rsid w:val="002C36CB"/>
    <w:rsid w:val="00340293"/>
    <w:rsid w:val="00344B08"/>
    <w:rsid w:val="00381E76"/>
    <w:rsid w:val="003A1759"/>
    <w:rsid w:val="003E6550"/>
    <w:rsid w:val="003E7414"/>
    <w:rsid w:val="004854AD"/>
    <w:rsid w:val="00503133"/>
    <w:rsid w:val="0053615A"/>
    <w:rsid w:val="005449F2"/>
    <w:rsid w:val="005508CD"/>
    <w:rsid w:val="00582AB3"/>
    <w:rsid w:val="00595614"/>
    <w:rsid w:val="005D4689"/>
    <w:rsid w:val="005F3156"/>
    <w:rsid w:val="00605CDF"/>
    <w:rsid w:val="00647E1A"/>
    <w:rsid w:val="00701384"/>
    <w:rsid w:val="00703ADE"/>
    <w:rsid w:val="00806069"/>
    <w:rsid w:val="00884B06"/>
    <w:rsid w:val="008B3306"/>
    <w:rsid w:val="008B52E9"/>
    <w:rsid w:val="008D23D3"/>
    <w:rsid w:val="008F53CE"/>
    <w:rsid w:val="00901937"/>
    <w:rsid w:val="0091343C"/>
    <w:rsid w:val="00924D50"/>
    <w:rsid w:val="00947FE5"/>
    <w:rsid w:val="00954ECD"/>
    <w:rsid w:val="00994E38"/>
    <w:rsid w:val="00A33B5A"/>
    <w:rsid w:val="00A35A98"/>
    <w:rsid w:val="00A9151E"/>
    <w:rsid w:val="00A9273B"/>
    <w:rsid w:val="00AA1C76"/>
    <w:rsid w:val="00AA347A"/>
    <w:rsid w:val="00B13E7F"/>
    <w:rsid w:val="00B212D3"/>
    <w:rsid w:val="00B703E7"/>
    <w:rsid w:val="00BB3DF2"/>
    <w:rsid w:val="00BD7EE9"/>
    <w:rsid w:val="00BF53A1"/>
    <w:rsid w:val="00C16209"/>
    <w:rsid w:val="00C31BA2"/>
    <w:rsid w:val="00C3756C"/>
    <w:rsid w:val="00C73124"/>
    <w:rsid w:val="00CA4C12"/>
    <w:rsid w:val="00CA5A49"/>
    <w:rsid w:val="00D34997"/>
    <w:rsid w:val="00D35C09"/>
    <w:rsid w:val="00D46D20"/>
    <w:rsid w:val="00D51245"/>
    <w:rsid w:val="00D65881"/>
    <w:rsid w:val="00D83BEF"/>
    <w:rsid w:val="00D904A7"/>
    <w:rsid w:val="00DF3C8B"/>
    <w:rsid w:val="00DF4633"/>
    <w:rsid w:val="00DF6AAD"/>
    <w:rsid w:val="00E13FCF"/>
    <w:rsid w:val="00E82EFB"/>
    <w:rsid w:val="00ED5F79"/>
    <w:rsid w:val="00F4510A"/>
    <w:rsid w:val="00F60EA8"/>
    <w:rsid w:val="00F92A19"/>
    <w:rsid w:val="00FC5FFE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141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141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0448B3"/>
    <w:rsid w:val="001B1FE1"/>
    <w:rsid w:val="00376722"/>
    <w:rsid w:val="003F11E6"/>
    <w:rsid w:val="005620A9"/>
    <w:rsid w:val="00580998"/>
    <w:rsid w:val="008E16E7"/>
    <w:rsid w:val="00923838"/>
    <w:rsid w:val="00AE4C14"/>
    <w:rsid w:val="00B02B61"/>
    <w:rsid w:val="00BC041A"/>
    <w:rsid w:val="00C9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E71618-1E54-412D-931F-10B9EA3EE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Mireya González Quintero</dc:creator>
  <cp:lastModifiedBy> </cp:lastModifiedBy>
  <cp:revision>3</cp:revision>
  <cp:lastPrinted>2013-12-06T17:20:00Z</cp:lastPrinted>
  <dcterms:created xsi:type="dcterms:W3CDTF">2016-03-01T16:00:00Z</dcterms:created>
  <dcterms:modified xsi:type="dcterms:W3CDTF">2016-03-01T17:44:00Z</dcterms:modified>
</cp:coreProperties>
</file>